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1335CD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3EE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E5F4C" w:rsidRPr="00641D51" w:rsidRDefault="006E5F4C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подготовки</w:t>
                  </w:r>
                  <w:r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C72981">
                    <w:t>«Начальное образование» и «Иностранный язык»</w:t>
                  </w:r>
                  <w:r w:rsidRPr="005856F7">
                    <w:t xml:space="preserve">, </w:t>
                  </w:r>
                  <w:r>
                    <w:rPr>
                      <w:color w:val="000000"/>
                      <w:sz w:val="22"/>
                      <w:szCs w:val="22"/>
                    </w:rPr>
                    <w:t>утв. приказом ректора ОмГА от 30.08.2021 №94.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7C73E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E5F4C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E5F4C" w:rsidRPr="00C94464" w:rsidRDefault="006E5F4C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E5F4C" w:rsidRPr="00C94464" w:rsidRDefault="006E5F4C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30.08.21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C7777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Учебная (технологическая) практика</w:t>
      </w:r>
    </w:p>
    <w:p w:rsidR="0023476E" w:rsidRPr="00625037" w:rsidRDefault="007C777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К.М.06.0</w:t>
      </w:r>
      <w:r w:rsidR="007A5E33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51BB4" w:rsidRDefault="00FB5E34" w:rsidP="00851BB4">
      <w:pPr>
        <w:jc w:val="both"/>
        <w:rPr>
          <w:sz w:val="24"/>
          <w:szCs w:val="24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0C3CCC">
        <w:rPr>
          <w:rFonts w:eastAsia="Courier New"/>
          <w:sz w:val="24"/>
          <w:szCs w:val="24"/>
          <w:lang w:bidi="ru-RU"/>
        </w:rPr>
        <w:t>(с двумя профилями подготовки)</w:t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1BB4">
        <w:rPr>
          <w:sz w:val="24"/>
          <w:szCs w:val="24"/>
        </w:rPr>
        <w:t>«Начальное  образование « и «Иностранный язык»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A5E33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A5E33" w:rsidRPr="00B2729D" w:rsidRDefault="007A5E33" w:rsidP="007A5E3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A5E33" w:rsidRPr="00B2729D" w:rsidRDefault="007A5E33" w:rsidP="007A5E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E06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AE0660"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851BB4">
      <w:pPr>
        <w:suppressAutoHyphens/>
        <w:contextualSpacing/>
        <w:jc w:val="center"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r w:rsidR="00851BB4">
        <w:rPr>
          <w:iCs/>
          <w:sz w:val="24"/>
          <w:szCs w:val="24"/>
        </w:rPr>
        <w:t xml:space="preserve">ППиСР  </w:t>
      </w:r>
      <w:r w:rsidR="00872BA6">
        <w:rPr>
          <w:iCs/>
          <w:sz w:val="24"/>
          <w:szCs w:val="24"/>
        </w:rPr>
        <w:t>Т.С.Котлярова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</w:t>
      </w:r>
      <w:r w:rsidR="00851BB4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7A5E33">
        <w:rPr>
          <w:b/>
          <w:i/>
          <w:spacing w:val="-3"/>
          <w:sz w:val="24"/>
          <w:szCs w:val="24"/>
          <w:lang w:eastAsia="en-US"/>
        </w:rPr>
        <w:t>учебной (технологической)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7A5E33">
      <w:pPr>
        <w:widowControl/>
        <w:autoSpaceDE/>
        <w:autoSpaceDN/>
        <w:adjustRightInd/>
        <w:spacing w:after="200"/>
        <w:ind w:firstLine="708"/>
        <w:contextualSpacing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7A5E33">
      <w:pPr>
        <w:ind w:firstLine="709"/>
        <w:contextualSpacing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0C3CCC">
        <w:rPr>
          <w:rFonts w:eastAsia="Courier New"/>
          <w:sz w:val="24"/>
          <w:szCs w:val="24"/>
          <w:lang w:bidi="ru-RU"/>
        </w:rPr>
        <w:t xml:space="preserve"> (с двумя профилями подготовки)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7A5E33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</w:t>
      </w:r>
      <w:r w:rsidR="00851BB4">
        <w:rPr>
          <w:sz w:val="24"/>
          <w:szCs w:val="24"/>
        </w:rPr>
        <w:t>ными актами ЧУ</w:t>
      </w:r>
      <w:r w:rsidRPr="00625037">
        <w:rPr>
          <w:sz w:val="24"/>
          <w:szCs w:val="24"/>
        </w:rPr>
        <w:t>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E73005" w:rsidP="00A878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4C24"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>учебный год,</w:t>
      </w:r>
      <w:r w:rsidR="00851BB4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 xml:space="preserve">«Начальное образование» </w:t>
      </w:r>
      <w:r w:rsidR="00C72981">
        <w:rPr>
          <w:sz w:val="24"/>
          <w:szCs w:val="24"/>
          <w:lang w:eastAsia="en-US"/>
        </w:rPr>
        <w:lastRenderedPageBreak/>
        <w:t>и «Иностранный язык»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7C7777">
        <w:rPr>
          <w:b/>
          <w:bCs/>
          <w:color w:val="000000"/>
          <w:sz w:val="24"/>
          <w:szCs w:val="24"/>
        </w:rPr>
        <w:t>Учебная (технологическая) практика</w:t>
      </w:r>
      <w:r w:rsidRPr="00625037">
        <w:rPr>
          <w:sz w:val="24"/>
          <w:szCs w:val="24"/>
        </w:rPr>
        <w:t>» в течение 20</w:t>
      </w:r>
      <w:r w:rsidR="00851BB4">
        <w:rPr>
          <w:sz w:val="24"/>
          <w:szCs w:val="24"/>
        </w:rPr>
        <w:t>21</w:t>
      </w:r>
      <w:r w:rsidRPr="00625037">
        <w:rPr>
          <w:sz w:val="24"/>
          <w:szCs w:val="24"/>
        </w:rPr>
        <w:t>/202</w:t>
      </w:r>
      <w:r w:rsidR="00851BB4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72981">
        <w:rPr>
          <w:sz w:val="24"/>
          <w:szCs w:val="24"/>
          <w:lang w:eastAsia="en-US"/>
        </w:rPr>
        <w:t>«Начальное образование» и «Иностранный язык»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7A5E33">
        <w:rPr>
          <w:rFonts w:ascii="Times New Roman" w:hAnsi="Times New Roman"/>
          <w:b/>
          <w:bCs/>
          <w:color w:val="000000"/>
          <w:sz w:val="24"/>
          <w:szCs w:val="24"/>
        </w:rPr>
        <w:t xml:space="preserve">Учебная 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="00851BB4">
        <w:rPr>
          <w:rFonts w:ascii="Times New Roman" w:hAnsi="Times New Roman"/>
          <w:sz w:val="24"/>
          <w:szCs w:val="24"/>
        </w:rPr>
        <w:t xml:space="preserve"> </w:t>
      </w:r>
      <w:r w:rsidR="00E73005">
        <w:rPr>
          <w:rFonts w:ascii="Times New Roman" w:hAnsi="Times New Roman"/>
          <w:b/>
          <w:sz w:val="24"/>
          <w:szCs w:val="24"/>
        </w:rPr>
        <w:t xml:space="preserve">технологическая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1" w:name="_Hlk59026396"/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625037">
        <w:rPr>
          <w:b/>
          <w:bCs/>
          <w:color w:val="000000"/>
          <w:sz w:val="24"/>
          <w:szCs w:val="24"/>
        </w:rPr>
        <w:t xml:space="preserve"> практики</w:t>
      </w:r>
      <w:bookmarkEnd w:id="1"/>
      <w:r w:rsidR="00851BB4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6E5F4C">
            <w:pPr>
              <w:tabs>
                <w:tab w:val="left" w:pos="708"/>
              </w:tabs>
              <w:jc w:val="both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Способен </w:t>
            </w:r>
            <w:r w:rsidR="006E5F4C">
              <w:rPr>
                <w:sz w:val="24"/>
                <w:szCs w:val="24"/>
                <w:lang w:eastAsia="en-US"/>
              </w:rPr>
              <w:t>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E5F4C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основы возрастной и педагогической психологии, методы, используемые в педагогике и психологии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маршрутов детей и обучающихся</w:t>
            </w:r>
          </w:p>
          <w:p w:rsidR="006E5F4C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ПК-5.4 уметь разрабатывать и реализовывать совместно со специалистами индивидуальные образовательные маршру</w:t>
            </w:r>
            <w:r>
              <w:rPr>
                <w:color w:val="000000"/>
                <w:sz w:val="24"/>
                <w:szCs w:val="24"/>
              </w:rPr>
              <w:lastRenderedPageBreak/>
              <w:t>ты с учетом особенностей и образовательных потребностей конкретного обучающегося</w:t>
            </w:r>
          </w:p>
          <w:p w:rsidR="00616260" w:rsidRPr="008E20B3" w:rsidRDefault="006E5F4C" w:rsidP="006E5F4C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образовательных маршрутов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выявлять и формировать культурные потребности разных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E5F4C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деятельности в процессе работы с обучающимися им их родителями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ПК-6.6 уметь отбирать учебный материал в соответствии с требованиями культурно- просветительской программы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ПК-6.7 владеть конкретными методиками и технологиями, в том числе информационными, в соответствии с разработанной культурно-просветительской программой</w:t>
            </w:r>
          </w:p>
          <w:p w:rsidR="00972237" w:rsidRPr="008E20B3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ПК-6.8 владеть способами проектирования  цели, содержания и технологического компонента культурно-просветительской программы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разрабатывать и реализовывать культурно-просветительские программы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Pr="00625037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ПК-7.1 знать принципы отбора содержания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направленности в различных предметных областях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ПК-7.3 владеть современными технологиями реализации содержания проектируемых образовательных программ и  элементов культурно-просветительской направленности в различных предметных областях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Способен проектировать содержание образова</w:t>
            </w:r>
            <w:r>
              <w:rPr>
                <w:sz w:val="24"/>
                <w:szCs w:val="24"/>
              </w:rPr>
              <w:lastRenderedPageBreak/>
              <w:t>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ПК-8.1 знать особенности рекомендованных Министерством образования и </w:t>
            </w:r>
            <w:r>
              <w:rPr>
                <w:color w:val="000000"/>
                <w:sz w:val="24"/>
                <w:szCs w:val="24"/>
              </w:rPr>
              <w:lastRenderedPageBreak/>
              <w:t>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ПК-8.3 знать типы и формы уроков, методы, приёмы, средства и технологии обучения </w:t>
            </w: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русскому языку, литературному чтению, математике, окружающему миру, изобразительному искусству, технологии, ОРКСЭ, принципы их отбора для изучения конкретного материала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ПК-8.4 знать содержание примерных программ предметных областей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ПК-8.5 знать принципы, формы и методы проектирования программ дополнительного образования детей во внеурочной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ПК-8.6 знать структуру и принципы проектирования рабочих программ по учебным предметам начальной школы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ПК-8.7 уметь определять соответствие учебно-методических комплектов особенностям процесса обучения в классах с различной подготовкой и уровнем индивидуального развития детей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ПК-8.10 уметь составлять тематическое планирование программ дополнительного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ПК-8.11 владеть современными методиками в различных предметных областях начальной школы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ПК-8.12 владеть 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6E5F4C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Способен проектировать траектории своего личностного роста и лич</w:t>
            </w:r>
            <w:r>
              <w:rPr>
                <w:sz w:val="24"/>
                <w:szCs w:val="24"/>
              </w:rPr>
              <w:lastRenderedPageBreak/>
              <w:t>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 знать общенаучные и специальные принципы и методы познания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принципы междисципли</w:t>
            </w:r>
            <w:r>
              <w:rPr>
                <w:color w:val="000000"/>
                <w:sz w:val="24"/>
                <w:szCs w:val="24"/>
              </w:rPr>
              <w:lastRenderedPageBreak/>
              <w:t>нарного синтеза в исследовательской деятельности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ПК-10.3 знать требования профессионального стандарта 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формировать собственное суждение и оценку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определять стратегии своего профессионального и личностного саморазвития, составлять программу саморазвития и самокоррекции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предложенного решения задачи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отношением к иным точкам зрения, готовностью к конструктивному диалогу и активному взаимодействию при решении учебно-познавательных задач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самостоятельной организации своей учебной деятельности на основе предъявляемых требований и собственных образовательных потребностей, способностью нести ответственность за достигнутые результаты</w:t>
            </w:r>
          </w:p>
          <w:p w:rsid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критического и самостоятельного мышления, общенаучными методиками исследовательской работы</w:t>
            </w:r>
          </w:p>
          <w:p w:rsidR="006E5F4C" w:rsidRPr="006E5F4C" w:rsidRDefault="006E5F4C" w:rsidP="006E5F4C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625037" w:rsidRDefault="007C7777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>
        <w:rPr>
          <w:b/>
          <w:bCs/>
          <w:color w:val="000000"/>
          <w:sz w:val="24"/>
          <w:szCs w:val="24"/>
        </w:rPr>
        <w:t>Учебная (технологическая) практика</w:t>
      </w:r>
      <w:r>
        <w:rPr>
          <w:color w:val="000000"/>
          <w:sz w:val="24"/>
          <w:szCs w:val="24"/>
        </w:rPr>
        <w:t>К.М.06.0</w:t>
      </w:r>
      <w:r w:rsidR="006E5F4C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(У)</w:t>
      </w:r>
      <w:r w:rsidR="00851BB4">
        <w:rPr>
          <w:color w:val="000000"/>
          <w:sz w:val="24"/>
          <w:szCs w:val="24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6E5F4C" w:rsidRPr="00C12D58">
        <w:rPr>
          <w:color w:val="000000"/>
          <w:sz w:val="24"/>
          <w:szCs w:val="24"/>
        </w:rPr>
        <w:t>К.М.0</w:t>
      </w:r>
      <w:r w:rsidR="006E5F4C">
        <w:rPr>
          <w:color w:val="000000"/>
          <w:sz w:val="24"/>
          <w:szCs w:val="24"/>
        </w:rPr>
        <w:t xml:space="preserve">6Предметно-методический </w:t>
      </w:r>
      <w:r w:rsidR="006E5F4C" w:rsidRPr="00C12D58">
        <w:rPr>
          <w:color w:val="000000"/>
          <w:sz w:val="24"/>
          <w:szCs w:val="24"/>
        </w:rPr>
        <w:t xml:space="preserve"> модуль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3544"/>
        <w:gridCol w:w="3796"/>
      </w:tblGrid>
      <w:tr w:rsidR="001F417B" w:rsidRPr="00625037" w:rsidTr="000D23C2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0D23C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6E5F4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</w:t>
            </w:r>
            <w:r w:rsidR="006E5F4C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 xml:space="preserve"> (У)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C7777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Учебная (технологическая) практика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0D23C2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ПК-5, ПК-6, ПК-7, ПК-8, ПК-10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0D23C2" w:rsidRPr="00C12D58" w:rsidRDefault="000D23C2" w:rsidP="000D23C2">
      <w:pPr>
        <w:ind w:firstLine="360"/>
        <w:jc w:val="both"/>
        <w:rPr>
          <w:color w:val="000000"/>
          <w:sz w:val="24"/>
          <w:szCs w:val="24"/>
        </w:rPr>
      </w:pPr>
      <w:r w:rsidRPr="00C12D58">
        <w:rPr>
          <w:color w:val="000000"/>
          <w:sz w:val="24"/>
          <w:szCs w:val="24"/>
        </w:rPr>
        <w:t xml:space="preserve">Реализуется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9</w:t>
      </w:r>
      <w:r w:rsidRPr="00C12D58">
        <w:rPr>
          <w:color w:val="000000"/>
          <w:sz w:val="24"/>
          <w:szCs w:val="24"/>
        </w:rPr>
        <w:t xml:space="preserve"> семестре; на </w:t>
      </w:r>
      <w:r>
        <w:rPr>
          <w:color w:val="000000"/>
          <w:sz w:val="24"/>
          <w:szCs w:val="24"/>
        </w:rPr>
        <w:t>5</w:t>
      </w:r>
      <w:r w:rsidRPr="00C12D58">
        <w:rPr>
          <w:color w:val="000000"/>
          <w:sz w:val="24"/>
          <w:szCs w:val="24"/>
        </w:rPr>
        <w:t xml:space="preserve"> курсе в </w:t>
      </w:r>
      <w:r>
        <w:rPr>
          <w:color w:val="000000"/>
          <w:sz w:val="24"/>
          <w:szCs w:val="24"/>
        </w:rPr>
        <w:t>10 семестре</w:t>
      </w:r>
      <w:r w:rsidRPr="00C12D58">
        <w:rPr>
          <w:color w:val="000000"/>
          <w:sz w:val="24"/>
          <w:szCs w:val="24"/>
        </w:rPr>
        <w:t>.</w:t>
      </w:r>
    </w:p>
    <w:p w:rsidR="000D23C2" w:rsidRDefault="000D23C2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="00851BB4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04"/>
        <w:gridCol w:w="29"/>
        <w:gridCol w:w="803"/>
        <w:gridCol w:w="19"/>
        <w:gridCol w:w="571"/>
        <w:gridCol w:w="450"/>
        <w:gridCol w:w="50"/>
        <w:gridCol w:w="63"/>
        <w:gridCol w:w="713"/>
        <w:gridCol w:w="25"/>
        <w:gridCol w:w="968"/>
        <w:gridCol w:w="25"/>
        <w:gridCol w:w="15"/>
        <w:gridCol w:w="978"/>
        <w:gridCol w:w="61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5E6EAA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0D23C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t>ым дисци</w:t>
            </w:r>
            <w:r w:rsidR="000D23C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плинам модуля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2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2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E6EAA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3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деятельности.</w:t>
            </w:r>
            <w:bookmarkEnd w:id="3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5E6EAA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5E6EA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AA6D82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2. изучение нормативно-правовых основ </w:t>
            </w:r>
            <w:r w:rsidR="000D23C2">
              <w:rPr>
                <w:bCs/>
                <w:color w:val="000000"/>
                <w:sz w:val="22"/>
                <w:szCs w:val="22"/>
              </w:rPr>
              <w:t xml:space="preserve">преподавательской </w:t>
            </w:r>
            <w:r w:rsidRPr="0077557D">
              <w:rPr>
                <w:bCs/>
                <w:color w:val="000000"/>
                <w:sz w:val="22"/>
                <w:szCs w:val="22"/>
              </w:rPr>
              <w:t>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4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практики;</w:t>
            </w:r>
          </w:p>
          <w:p w:rsidR="001A6B3C" w:rsidRPr="00625037" w:rsidRDefault="001A6B3C" w:rsidP="000D23C2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</w:t>
            </w:r>
            <w:bookmarkEnd w:id="4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5" w:name="_Hlk59631353"/>
            <w:r w:rsidRPr="00625037">
              <w:rPr>
                <w:rStyle w:val="fontstyle01"/>
                <w:b/>
              </w:rPr>
              <w:t>Основной этап</w:t>
            </w:r>
          </w:p>
          <w:p w:rsidR="004C3360" w:rsidRPr="00625037" w:rsidRDefault="001A6B3C" w:rsidP="000D23C2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Реализация программы </w:t>
            </w:r>
            <w:r w:rsidR="000D23C2">
              <w:rPr>
                <w:b/>
                <w:bCs/>
                <w:color w:val="000000"/>
                <w:sz w:val="22"/>
                <w:szCs w:val="22"/>
              </w:rPr>
              <w:t xml:space="preserve">практической  </w:t>
            </w:r>
            <w:r w:rsidRPr="00625037">
              <w:rPr>
                <w:b/>
                <w:bCs/>
                <w:color w:val="000000"/>
                <w:sz w:val="22"/>
                <w:szCs w:val="22"/>
              </w:rPr>
              <w:t xml:space="preserve"> деятельности </w:t>
            </w:r>
            <w:bookmarkEnd w:id="5"/>
          </w:p>
        </w:tc>
      </w:tr>
      <w:tr w:rsidR="00E97306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7306" w:rsidRPr="00625037" w:rsidRDefault="00E97306" w:rsidP="001A6B3C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1 часть </w:t>
            </w:r>
          </w:p>
        </w:tc>
      </w:tr>
      <w:tr w:rsidR="004C3360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5E6EAA" w:rsidP="005E6EAA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 xml:space="preserve">Индивидуальное </w:t>
            </w:r>
            <w:r w:rsidR="004C3360" w:rsidRPr="00625037">
              <w:rPr>
                <w:rStyle w:val="fontstyle01"/>
                <w:b/>
              </w:rPr>
              <w:t xml:space="preserve"> задание</w:t>
            </w:r>
          </w:p>
        </w:tc>
      </w:tr>
      <w:tr w:rsidR="005E6EAA" w:rsidRPr="00625037" w:rsidTr="005E6EAA">
        <w:trPr>
          <w:gridAfter w:val="2"/>
          <w:wAfter w:w="49" w:type="pct"/>
          <w:trHeight w:val="698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6EAA" w:rsidRPr="0070301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  <w:r w:rsidRPr="00C12D58">
              <w:rPr>
                <w:b/>
                <w:bCs/>
              </w:rPr>
              <w:t xml:space="preserve">1. </w:t>
            </w:r>
            <w:r w:rsidRPr="005115B7">
              <w:rPr>
                <w:b/>
                <w:bCs/>
              </w:rPr>
              <w:t xml:space="preserve"> Изучение особенностей профессиональной</w:t>
            </w:r>
            <w:r w:rsidRPr="005115B7">
              <w:rPr>
                <w:b/>
                <w:bCs/>
              </w:rPr>
              <w:tab/>
              <w:t xml:space="preserve"> деятельностиучителя начальных классов.</w:t>
            </w:r>
          </w:p>
          <w:p w:rsidR="005E6EAA" w:rsidRPr="00703018" w:rsidRDefault="005E6EAA" w:rsidP="005E6EAA">
            <w:pPr>
              <w:pStyle w:val="a8"/>
              <w:ind w:firstLine="708"/>
              <w:rPr>
                <w:bCs/>
              </w:rPr>
            </w:pPr>
            <w:r w:rsidRPr="00703018">
              <w:rPr>
                <w:bCs/>
              </w:rPr>
              <w:t>Провести беседу с учителем</w:t>
            </w:r>
            <w:r>
              <w:rPr>
                <w:bCs/>
              </w:rPr>
              <w:t xml:space="preserve"> об особенностях профессиональной деятельности</w:t>
            </w:r>
            <w:r w:rsidRPr="00703018">
              <w:rPr>
                <w:bCs/>
              </w:rPr>
              <w:t xml:space="preserve">. </w:t>
            </w:r>
          </w:p>
          <w:p w:rsidR="005E6EAA" w:rsidRPr="005115B7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</w:rPr>
            </w:pPr>
            <w:r w:rsidRPr="0009604C">
              <w:rPr>
                <w:b/>
                <w:i/>
                <w:color w:val="auto"/>
              </w:rPr>
              <w:t>Результат:</w:t>
            </w:r>
            <w:r>
              <w:rPr>
                <w:color w:val="auto"/>
              </w:rPr>
              <w:t xml:space="preserve"> анализ беседы с педагогом</w:t>
            </w:r>
          </w:p>
          <w:p w:rsidR="005E6EAA" w:rsidRPr="005115B7" w:rsidRDefault="005E6EAA" w:rsidP="005E6EAA">
            <w:pPr>
              <w:ind w:firstLine="708"/>
              <w:rPr>
                <w:b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 w:rsidRPr="005115B7">
              <w:rPr>
                <w:b/>
                <w:sz w:val="24"/>
                <w:szCs w:val="24"/>
              </w:rPr>
              <w:t>Наблюдение за организацией образовательного процесса в начальной школе</w:t>
            </w:r>
          </w:p>
          <w:p w:rsidR="005E6EAA" w:rsidRDefault="005E6EAA" w:rsidP="005E6EAA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Проанализировать ТРИ разных урока, проведенных педагогом (по русскому языку, по математике, по литературному чтению) </w:t>
            </w:r>
          </w:p>
          <w:p w:rsidR="005E6EAA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трех уроков учителя (русского языка, математики, литературного чтения)</w:t>
            </w:r>
          </w:p>
          <w:p w:rsidR="005E6EAA" w:rsidRPr="00251949" w:rsidRDefault="005E6EAA" w:rsidP="005E6EAA">
            <w:pPr>
              <w:tabs>
                <w:tab w:val="left" w:pos="1134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Проанализировать ОДНО воспитательное мероприятие </w:t>
            </w:r>
          </w:p>
          <w:p w:rsidR="005E6EAA" w:rsidRPr="005115B7" w:rsidRDefault="005E6EAA" w:rsidP="005E6EAA">
            <w:pPr>
              <w:ind w:firstLine="708"/>
              <w:rPr>
                <w:sz w:val="24"/>
                <w:szCs w:val="24"/>
              </w:rPr>
            </w:pPr>
            <w:r w:rsidRPr="0009604C">
              <w:rPr>
                <w:b/>
                <w:i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анализ воспитательного мероприятия, проведенного педагогом</w:t>
            </w:r>
          </w:p>
          <w:p w:rsidR="005E6EAA" w:rsidRDefault="005E6EAA" w:rsidP="005E6EAA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 Самостоятельная педагогическая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09604C">
              <w:rPr>
                <w:bCs/>
                <w:color w:val="000000"/>
                <w:sz w:val="24"/>
                <w:szCs w:val="24"/>
              </w:rPr>
              <w:t>Подготовить и реализовать индивидуаль</w:t>
            </w:r>
            <w:r w:rsidRPr="0009604C">
              <w:rPr>
                <w:bCs/>
                <w:color w:val="000000"/>
                <w:sz w:val="24"/>
                <w:szCs w:val="24"/>
              </w:rPr>
              <w:lastRenderedPageBreak/>
              <w:t>ный или групповой проект</w:t>
            </w:r>
            <w:r>
              <w:rPr>
                <w:bCs/>
                <w:color w:val="000000"/>
                <w:sz w:val="24"/>
                <w:szCs w:val="24"/>
              </w:rPr>
              <w:t xml:space="preserve">  с обучающимися.  </w:t>
            </w:r>
          </w:p>
          <w:p w:rsidR="005E6EAA" w:rsidRPr="000D23C2" w:rsidRDefault="005E6EAA" w:rsidP="005E6EA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9604C">
              <w:rPr>
                <w:b/>
                <w:i/>
                <w:sz w:val="24"/>
                <w:szCs w:val="24"/>
              </w:rPr>
              <w:t xml:space="preserve">Результат: </w:t>
            </w:r>
            <w:r>
              <w:rPr>
                <w:sz w:val="24"/>
                <w:szCs w:val="24"/>
              </w:rPr>
              <w:t xml:space="preserve">описание проекта и </w:t>
            </w:r>
            <w:r w:rsidRPr="0009604C">
              <w:rPr>
                <w:sz w:val="24"/>
                <w:szCs w:val="24"/>
              </w:rPr>
              <w:t xml:space="preserve">презентация </w:t>
            </w:r>
            <w:r>
              <w:rPr>
                <w:sz w:val="24"/>
                <w:szCs w:val="24"/>
              </w:rPr>
              <w:t xml:space="preserve">готового продукта 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</w:tcPr>
          <w:p w:rsidR="005E6EAA" w:rsidRPr="00C72981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vMerge w:val="restart"/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 w:val="restart"/>
            <w:tcBorders>
              <w:right w:val="single" w:sz="4" w:space="0" w:color="auto"/>
            </w:tcBorders>
          </w:tcPr>
          <w:p w:rsidR="005E6EAA" w:rsidRPr="00E97306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Pr="00E97306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2534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pStyle w:val="32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bCs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07" w:type="pct"/>
            <w:gridSpan w:val="2"/>
            <w:vMerge/>
            <w:tcBorders>
              <w:bottom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Pr="00625037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E9730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5E6EAA" w:rsidRDefault="005E6EAA" w:rsidP="0060047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8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4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108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ЧАСТЬ 2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C12D58" w:rsidRDefault="005E6EAA" w:rsidP="005E6EAA">
            <w:pPr>
              <w:jc w:val="both"/>
              <w:rPr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>1. Организационно-методическая деятельность</w:t>
            </w:r>
          </w:p>
          <w:p w:rsidR="005E6EAA" w:rsidRDefault="005E6EAA" w:rsidP="005E6EAA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подготовка фрагментов уроков (этапы целеполагания, актуализации знаний,  закрепления знаний и формирования умений, рефлексии) (предмет по выбору студента).</w:t>
            </w:r>
          </w:p>
          <w:p w:rsidR="005E6EAA" w:rsidRPr="00C12D58" w:rsidRDefault="005E6EAA" w:rsidP="005E6EAA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9B74C5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конспекты фрагментов уроков</w:t>
            </w:r>
          </w:p>
          <w:p w:rsidR="005E6EAA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b/>
                <w:bCs/>
                <w:color w:val="000000"/>
                <w:sz w:val="24"/>
                <w:szCs w:val="24"/>
              </w:rPr>
              <w:t>Аналитическая деятельность</w:t>
            </w:r>
          </w:p>
          <w:p w:rsidR="005E6EAA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bCs/>
                <w:color w:val="000000"/>
                <w:sz w:val="24"/>
                <w:szCs w:val="24"/>
              </w:rPr>
              <w:t>Составление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характеристик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 и социальн</w:t>
            </w:r>
            <w:r>
              <w:rPr>
                <w:bCs/>
                <w:color w:val="000000"/>
                <w:sz w:val="24"/>
                <w:szCs w:val="24"/>
              </w:rPr>
              <w:t xml:space="preserve">ого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паспорт</w:t>
            </w:r>
            <w:r>
              <w:rPr>
                <w:bCs/>
                <w:color w:val="000000"/>
                <w:sz w:val="24"/>
                <w:szCs w:val="24"/>
              </w:rPr>
              <w:t xml:space="preserve">а </w:t>
            </w:r>
            <w:r w:rsidRPr="009B74C5">
              <w:rPr>
                <w:bCs/>
                <w:color w:val="000000"/>
                <w:sz w:val="24"/>
                <w:szCs w:val="24"/>
              </w:rPr>
              <w:t xml:space="preserve"> класса</w:t>
            </w:r>
          </w:p>
          <w:p w:rsidR="005E6EAA" w:rsidRPr="00703018" w:rsidRDefault="005E6EAA" w:rsidP="005E6EA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ab/>
            </w:r>
            <w:r w:rsidRPr="00703018">
              <w:rPr>
                <w:b/>
                <w:bCs/>
                <w:i/>
                <w:color w:val="000000"/>
                <w:sz w:val="24"/>
                <w:szCs w:val="24"/>
              </w:rPr>
              <w:t xml:space="preserve">Результат: </w:t>
            </w:r>
            <w:r w:rsidRPr="00703018">
              <w:rPr>
                <w:bCs/>
                <w:color w:val="000000"/>
                <w:sz w:val="24"/>
                <w:szCs w:val="24"/>
              </w:rPr>
              <w:t xml:space="preserve">составление социального паспорта и характеристики класса. </w:t>
            </w:r>
          </w:p>
          <w:p w:rsidR="005E6EAA" w:rsidRPr="00C12D58" w:rsidRDefault="005E6EAA" w:rsidP="005E6EA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12D58">
              <w:rPr>
                <w:b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Самостоятельная педагогическая </w:t>
            </w:r>
            <w:r w:rsidRPr="00C12D58">
              <w:rPr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5E6EAA" w:rsidRDefault="005E6EAA" w:rsidP="005E6EA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ab/>
              <w:t>Проведение  двух уроков  по любому предмету</w:t>
            </w:r>
          </w:p>
          <w:p w:rsidR="005E6EAA" w:rsidRDefault="005E6EAA" w:rsidP="005E6EAA">
            <w:pPr>
              <w:jc w:val="both"/>
              <w:rPr>
                <w:rStyle w:val="fontstyle01"/>
                <w:b/>
              </w:rPr>
            </w:pPr>
            <w:r w:rsidRPr="00703018">
              <w:rPr>
                <w:b/>
                <w:i/>
                <w:color w:val="000000"/>
                <w:sz w:val="24"/>
                <w:szCs w:val="24"/>
              </w:rPr>
              <w:t>Результат:</w:t>
            </w:r>
            <w:r>
              <w:rPr>
                <w:color w:val="000000"/>
                <w:sz w:val="24"/>
                <w:szCs w:val="24"/>
              </w:rPr>
              <w:t xml:space="preserve"> технологические карты двух уроков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AA" w:rsidRDefault="005E6EAA" w:rsidP="005E6EAA">
            <w:pPr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5E6EAA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ИТОГО</w:t>
            </w:r>
          </w:p>
        </w:tc>
        <w:tc>
          <w:tcPr>
            <w:tcW w:w="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Pr="00625037" w:rsidRDefault="005E6EAA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0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  <w:tc>
          <w:tcPr>
            <w:tcW w:w="5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6EAA" w:rsidRDefault="005E6EAA" w:rsidP="008D351D">
            <w:pPr>
              <w:jc w:val="center"/>
              <w:rPr>
                <w:rStyle w:val="fontstyle01"/>
                <w:b/>
              </w:rPr>
            </w:pPr>
            <w:r>
              <w:rPr>
                <w:rStyle w:val="fontstyle01"/>
                <w:b/>
              </w:rPr>
              <w:t>90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5E6EAA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600471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По результатам прохождения практики проводится текущая аттестация по следующим основным вопросам,являющимся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6" w:name="_Hlk59631170"/>
            <w:r w:rsidRPr="00625037">
              <w:rPr>
                <w:bCs/>
                <w:color w:val="000000"/>
                <w:sz w:val="22"/>
                <w:szCs w:val="22"/>
              </w:rPr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</w:t>
            </w: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454"/>
          <w:jc w:val="center"/>
        </w:trPr>
        <w:tc>
          <w:tcPr>
            <w:tcW w:w="4951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5E6EAA">
        <w:trPr>
          <w:gridAfter w:val="2"/>
          <w:wAfter w:w="49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4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9" w:type="pct"/>
            <w:tcBorders>
              <w:bottom w:val="nil"/>
              <w:right w:val="single" w:sz="4" w:space="0" w:color="auto"/>
            </w:tcBorders>
          </w:tcPr>
          <w:p w:rsidR="00E84BB8" w:rsidRPr="00625037" w:rsidRDefault="005E6EAA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5E6EAA">
        <w:trPr>
          <w:gridAfter w:val="2"/>
          <w:wAfter w:w="49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5E6EAA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</w:t>
            </w:r>
          </w:p>
        </w:tc>
      </w:tr>
      <w:tr w:rsidR="00E84BB8" w:rsidRPr="00625037" w:rsidTr="005E6EAA">
        <w:trPr>
          <w:gridAfter w:val="2"/>
          <w:wAfter w:w="49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5E6EAA" w:rsidRDefault="005E6EA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50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</w:t>
      </w:r>
      <w:r w:rsidR="005E6EAA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rPr>
          <w:rStyle w:val="fontstyle21"/>
        </w:rPr>
        <w:t xml:space="preserve">образовательные организации </w:t>
      </w:r>
      <w:r w:rsidR="005E6EAA">
        <w:rPr>
          <w:rStyle w:val="fontstyle21"/>
        </w:rPr>
        <w:t xml:space="preserve">среднего </w:t>
      </w:r>
      <w:r w:rsidR="009C72C0" w:rsidRPr="00625037">
        <w:rPr>
          <w:rStyle w:val="fontstyle21"/>
        </w:rPr>
        <w:t>общего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C7777">
        <w:rPr>
          <w:color w:val="000000"/>
          <w:sz w:val="24"/>
          <w:szCs w:val="24"/>
        </w:rPr>
        <w:t>Учебная (технологическая) практика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A5E33">
        <w:rPr>
          <w:b/>
          <w:sz w:val="16"/>
          <w:szCs w:val="16"/>
        </w:rPr>
        <w:t>Учебной (технологической)</w:t>
      </w:r>
      <w:r w:rsidR="0075796B" w:rsidRPr="00625037">
        <w:rPr>
          <w:b/>
          <w:sz w:val="16"/>
          <w:szCs w:val="16"/>
        </w:rPr>
        <w:t xml:space="preserve">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7A5E33">
        <w:rPr>
          <w:b/>
          <w:sz w:val="16"/>
          <w:szCs w:val="16"/>
        </w:rPr>
        <w:t xml:space="preserve">учебной 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C7777">
        <w:rPr>
          <w:b/>
          <w:sz w:val="16"/>
          <w:szCs w:val="16"/>
        </w:rPr>
        <w:t>Учебная (технологическая)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lastRenderedPageBreak/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75796B" w:rsidRPr="00625037">
        <w:rPr>
          <w:color w:val="000000"/>
          <w:sz w:val="24"/>
          <w:szCs w:val="24"/>
        </w:rPr>
        <w:t xml:space="preserve"> практике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7A5E33">
        <w:rPr>
          <w:b/>
          <w:bCs/>
          <w:color w:val="000000"/>
          <w:sz w:val="24"/>
          <w:szCs w:val="24"/>
        </w:rPr>
        <w:t>учебной (технологической)</w:t>
      </w:r>
      <w:r w:rsidR="0075796B" w:rsidRPr="00B90D7E">
        <w:rPr>
          <w:b/>
          <w:bCs/>
          <w:color w:val="000000"/>
          <w:sz w:val="24"/>
          <w:szCs w:val="24"/>
        </w:rPr>
        <w:t xml:space="preserve">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7A5E33">
        <w:rPr>
          <w:color w:val="000000"/>
          <w:sz w:val="24"/>
          <w:szCs w:val="24"/>
        </w:rPr>
        <w:t>учебной (технологической)</w:t>
      </w:r>
      <w:r w:rsidR="004C08DA" w:rsidRPr="00B90D7E">
        <w:rPr>
          <w:color w:val="000000"/>
          <w:sz w:val="24"/>
          <w:szCs w:val="24"/>
        </w:rPr>
        <w:t xml:space="preserve">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</w:t>
      </w:r>
      <w:r w:rsidR="00296848" w:rsidRPr="00B90D7E">
        <w:rPr>
          <w:rFonts w:eastAsia="Times New Roman"/>
          <w:color w:val="000000"/>
          <w:sz w:val="24"/>
        </w:rPr>
        <w:lastRenderedPageBreak/>
        <w:t>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19188E" w:rsidRDefault="0019188E" w:rsidP="00625037">
      <w:pPr>
        <w:widowControl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</w:t>
      </w:r>
      <w:r w:rsidRPr="0019188E">
        <w:rPr>
          <w:rFonts w:eastAsia="Times New Roman"/>
          <w:sz w:val="24"/>
          <w:szCs w:val="24"/>
        </w:rPr>
        <w:t>Землянская, Е. Н.  Педагогика начального образования : учебник и практикум для вузов / Е. Н. Землянская. — Москва : Издательство Юрайт, 202</w:t>
      </w:r>
      <w:r>
        <w:rPr>
          <w:rFonts w:eastAsia="Times New Roman"/>
          <w:sz w:val="24"/>
          <w:szCs w:val="24"/>
        </w:rPr>
        <w:t>1</w:t>
      </w:r>
      <w:r w:rsidRPr="0019188E">
        <w:rPr>
          <w:rFonts w:eastAsia="Times New Roman"/>
          <w:sz w:val="24"/>
          <w:szCs w:val="24"/>
        </w:rPr>
        <w:t xml:space="preserve">. — 247 с. — (Высшее образование). — ISBN 978-5-534-13271-7. — Текст : электронный // Образовательная платформа Юрайт [сайт]. — URL: </w:t>
      </w:r>
      <w:hyperlink r:id="rId8" w:history="1">
        <w:r w:rsidR="007C73EE">
          <w:rPr>
            <w:rStyle w:val="a6"/>
            <w:rFonts w:eastAsia="Times New Roman"/>
            <w:sz w:val="24"/>
            <w:szCs w:val="24"/>
          </w:rPr>
          <w:t>https://urait.ru/bcode/494352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</w:t>
      </w:r>
      <w:r w:rsidR="0019188E" w:rsidRPr="0019188E">
        <w:rPr>
          <w:rFonts w:eastAsia="Times New Roman"/>
          <w:sz w:val="24"/>
          <w:szCs w:val="24"/>
        </w:rPr>
        <w:t>Федина, Л. В.  Основы педагогического мастерства: психолого-педагогическое сопровождение начального образования : учебное пособие для среднего профессионального образования / Л. В. Федина. — 2-е изд., стер.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131 с. — (Профессиональное образование). — ISBN 978-5-534-11274-0. — Текст : электронный // Образовательная платформа Юрайт [сайт]. — URL: </w:t>
      </w:r>
      <w:hyperlink r:id="rId9" w:history="1">
        <w:r w:rsidR="007C73EE">
          <w:rPr>
            <w:rStyle w:val="a6"/>
            <w:rFonts w:eastAsia="Times New Roman"/>
            <w:sz w:val="24"/>
            <w:szCs w:val="24"/>
          </w:rPr>
          <w:t>https://urait.ru/bcode/495705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r w:rsidR="0019188E" w:rsidRPr="0019188E">
        <w:rPr>
          <w:rFonts w:eastAsia="Times New Roman"/>
          <w:sz w:val="24"/>
          <w:szCs w:val="24"/>
        </w:rPr>
        <w:t>Землянская, Е. Н.  Теоретические основы организации обучения в начальных классах : учебник и практикум для среднего профессионального образования / Е. Н. Землянская.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247 с. — (Профессиональное образование). — ISBN 978-5-534-13726-2. — Текст : электронный // Образовательная платформа Юрайт [сайт]. — URL: </w:t>
      </w:r>
      <w:hyperlink r:id="rId10" w:history="1">
        <w:r w:rsidR="007C73EE">
          <w:rPr>
            <w:rStyle w:val="a6"/>
            <w:rFonts w:eastAsia="Times New Roman"/>
            <w:sz w:val="24"/>
            <w:szCs w:val="24"/>
          </w:rPr>
          <w:t>https://urait.ru/bcode/497465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</w:t>
      </w:r>
      <w:r w:rsidR="0019188E" w:rsidRPr="0019188E">
        <w:rPr>
          <w:rFonts w:eastAsia="Times New Roman"/>
          <w:sz w:val="24"/>
          <w:szCs w:val="24"/>
        </w:rPr>
        <w:t>Максакова, В. И.  Теория и методика воспитания младших школьников : учебник и практикум для вузов / В. И. Максакова. — 2-е изд., испр. и доп.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206 с. — (Высшее образование). — ISBN 978-5-534-06562-6. — Текст : электронный // Образовательная платформа Юрайт [сайт]. — URL: </w:t>
      </w:r>
      <w:hyperlink r:id="rId11" w:history="1">
        <w:r w:rsidR="007C73EE">
          <w:rPr>
            <w:rStyle w:val="a6"/>
            <w:rFonts w:eastAsia="Times New Roman"/>
            <w:sz w:val="24"/>
            <w:szCs w:val="24"/>
          </w:rPr>
          <w:t>https://urait.ru/bcode/489974</w:t>
        </w:r>
      </w:hyperlink>
    </w:p>
    <w:p w:rsidR="00625037" w:rsidRPr="00625037" w:rsidRDefault="00625037" w:rsidP="0019188E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="0019188E" w:rsidRPr="0019188E">
        <w:rPr>
          <w:rFonts w:eastAsia="Times New Roman"/>
          <w:sz w:val="24"/>
          <w:szCs w:val="24"/>
        </w:rPr>
        <w:t>Кулагина, И. Ю.  Психология детей младшего школьного возраста : учебник и практикум для вузов / И. Ю. Кулагина. — Москва : Издательство Юрайт, 202</w:t>
      </w:r>
      <w:r w:rsidR="0019188E">
        <w:rPr>
          <w:rFonts w:eastAsia="Times New Roman"/>
          <w:sz w:val="24"/>
          <w:szCs w:val="24"/>
        </w:rPr>
        <w:t>1</w:t>
      </w:r>
      <w:r w:rsidR="0019188E" w:rsidRPr="0019188E">
        <w:rPr>
          <w:rFonts w:eastAsia="Times New Roman"/>
          <w:sz w:val="24"/>
          <w:szCs w:val="24"/>
        </w:rPr>
        <w:t xml:space="preserve">. — 291 с. — (Высшее образование). — ISBN 978-5-534-00582-0. — Текст : электронный // Образовательная платформа Юрайт [сайт]. — URL: </w:t>
      </w:r>
      <w:hyperlink r:id="rId12" w:history="1">
        <w:r w:rsidR="007C73EE">
          <w:rPr>
            <w:rStyle w:val="a6"/>
            <w:rFonts w:eastAsia="Times New Roman"/>
            <w:sz w:val="24"/>
            <w:szCs w:val="24"/>
          </w:rPr>
          <w:t>https://urait.ru/bcode/489244</w:t>
        </w:r>
      </w:hyperlink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7C73EE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Default="0019188E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 w:rsidR="00625037"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="00625037"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4" w:history="1">
        <w:r w:rsidR="007C73EE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30C11" w:rsidRPr="00321131" w:rsidRDefault="00630C11" w:rsidP="00630C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</w:t>
      </w:r>
      <w:r w:rsidRPr="00D87F1A">
        <w:rPr>
          <w:sz w:val="24"/>
          <w:szCs w:val="24"/>
        </w:rPr>
        <w:t xml:space="preserve">Фугелова, Т. А.  Образовательные программы начальной школы : учебник и практикум для вузов / Т. А. Фугелова. — 2-е изд., стер. — Москва : Издательство Юрайт, 2021. — 465 с. — (Высшее образование). — ISBN 978-5-534-11269-6. — Текст : электронный // Образовательная платформа Юрайт [сайт]. — URL: </w:t>
      </w:r>
      <w:hyperlink r:id="rId15" w:history="1">
        <w:r w:rsidR="007C73EE">
          <w:rPr>
            <w:rStyle w:val="a6"/>
            <w:sz w:val="24"/>
            <w:szCs w:val="24"/>
          </w:rPr>
          <w:t>https://urait.ru/bcode/476019</w:t>
        </w:r>
      </w:hyperlink>
    </w:p>
    <w:p w:rsidR="00630C11" w:rsidRPr="00625037" w:rsidRDefault="00630C11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7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7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851BB4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25037">
        <w:rPr>
          <w:color w:val="000000"/>
          <w:sz w:val="24"/>
          <w:szCs w:val="24"/>
        </w:rPr>
        <w:t>ПЕРЕЧЕНЬ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ПРОГРАММНОГО</w:t>
      </w:r>
      <w:r w:rsidRPr="00851BB4">
        <w:rPr>
          <w:color w:val="000000"/>
          <w:sz w:val="24"/>
          <w:szCs w:val="24"/>
          <w:lang w:val="en-US"/>
        </w:rPr>
        <w:t xml:space="preserve"> </w:t>
      </w:r>
      <w:r w:rsidRPr="00625037">
        <w:rPr>
          <w:color w:val="000000"/>
          <w:sz w:val="24"/>
          <w:szCs w:val="24"/>
        </w:rPr>
        <w:t>ОБЕСПЕЧЕНИЯ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MicrosoftWindows</w:t>
      </w:r>
      <w:r w:rsidR="005565E1" w:rsidRPr="00851BB4">
        <w:rPr>
          <w:color w:val="000000"/>
          <w:sz w:val="24"/>
          <w:szCs w:val="24"/>
          <w:lang w:val="en-US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51BB4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51BB4">
        <w:rPr>
          <w:color w:val="000000"/>
          <w:sz w:val="24"/>
          <w:szCs w:val="24"/>
          <w:lang w:val="en-US"/>
        </w:rPr>
        <w:t>-</w:t>
      </w:r>
      <w:r w:rsidR="005565E1" w:rsidRPr="00851BB4">
        <w:rPr>
          <w:color w:val="000000"/>
          <w:sz w:val="24"/>
          <w:szCs w:val="24"/>
          <w:lang w:val="en-US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распространяемый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офисный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пакет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с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открытым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исходным</w:t>
      </w:r>
      <w:r w:rsidR="005565E1" w:rsidRPr="00851BB4">
        <w:rPr>
          <w:bCs/>
          <w:sz w:val="24"/>
          <w:szCs w:val="24"/>
          <w:lang w:val="en-US"/>
        </w:rPr>
        <w:t xml:space="preserve"> </w:t>
      </w:r>
      <w:r w:rsidR="005565E1" w:rsidRPr="00625037">
        <w:rPr>
          <w:bCs/>
          <w:sz w:val="24"/>
          <w:szCs w:val="24"/>
        </w:rPr>
        <w:t>кодом</w:t>
      </w:r>
      <w:r w:rsidR="005565E1" w:rsidRPr="00851BB4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7C73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7C73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7C73EE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7C73EE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7C73EE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625037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8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8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</w:t>
      </w:r>
      <w:r w:rsidR="007A5E33">
        <w:rPr>
          <w:sz w:val="24"/>
          <w:szCs w:val="24"/>
        </w:rPr>
        <w:t>6</w:t>
      </w:r>
      <w:r w:rsidRPr="000F49A7">
        <w:rPr>
          <w:sz w:val="24"/>
          <w:szCs w:val="24"/>
        </w:rPr>
        <w:t>.0</w:t>
      </w:r>
      <w:r w:rsidR="007A5E33">
        <w:rPr>
          <w:sz w:val="24"/>
          <w:szCs w:val="24"/>
        </w:rPr>
        <w:t>7</w:t>
      </w:r>
      <w:r w:rsidRPr="000F49A7">
        <w:rPr>
          <w:sz w:val="24"/>
          <w:szCs w:val="24"/>
        </w:rPr>
        <w:t xml:space="preserve"> (</w:t>
      </w:r>
      <w:r w:rsidR="007A5E33">
        <w:rPr>
          <w:sz w:val="24"/>
          <w:szCs w:val="24"/>
        </w:rPr>
        <w:t>У</w:t>
      </w:r>
      <w:r w:rsidRPr="000F49A7">
        <w:rPr>
          <w:sz w:val="24"/>
          <w:szCs w:val="24"/>
        </w:rPr>
        <w:t>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Вид практики: </w:t>
      </w:r>
      <w:r w:rsidR="007A5E33">
        <w:rPr>
          <w:sz w:val="24"/>
          <w:szCs w:val="24"/>
        </w:rPr>
        <w:t xml:space="preserve">Учебная </w:t>
      </w:r>
      <w:r w:rsidRPr="00E76B3D">
        <w:rPr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7A5E3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Технологическая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7C73EE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E5F4C" w:rsidRPr="00E86BF3" w:rsidRDefault="006E5F4C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E5F4C" w:rsidRPr="00E86BF3" w:rsidRDefault="006E5F4C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E5F4C" w:rsidRPr="00713368" w:rsidRDefault="006E5F4C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851BB4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Подготовительный этап: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Познакомиться </w:t>
      </w:r>
      <w:r w:rsidRPr="00851BB4">
        <w:rPr>
          <w:rFonts w:ascii="Times New Roman" w:hAnsi="Times New Roman"/>
          <w:sz w:val="24"/>
          <w:szCs w:val="24"/>
        </w:rPr>
        <w:tab/>
        <w:t>с</w:t>
      </w:r>
      <w:r w:rsidRPr="00851BB4">
        <w:rPr>
          <w:rFonts w:ascii="Times New Roman" w:hAnsi="Times New Roman"/>
          <w:sz w:val="24"/>
          <w:szCs w:val="24"/>
        </w:rPr>
        <w:tab/>
        <w:t>целями,</w:t>
      </w:r>
      <w:r w:rsidRPr="00851BB4">
        <w:rPr>
          <w:rFonts w:ascii="Times New Roman" w:hAnsi="Times New Roman"/>
          <w:sz w:val="24"/>
          <w:szCs w:val="24"/>
        </w:rPr>
        <w:tab/>
        <w:t>задачами, содержанием и организацией практики</w:t>
      </w:r>
    </w:p>
    <w:p w:rsidR="00B90D7E" w:rsidRPr="00851BB4" w:rsidRDefault="00B90D7E" w:rsidP="00B90D7E">
      <w:pPr>
        <w:pStyle w:val="23"/>
        <w:spacing w:line="240" w:lineRule="auto"/>
        <w:ind w:left="289"/>
        <w:contextualSpacing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851BB4">
        <w:rPr>
          <w:rFonts w:ascii="Times New Roman" w:hAnsi="Times New Roman"/>
          <w:sz w:val="24"/>
          <w:szCs w:val="24"/>
        </w:rPr>
        <w:t xml:space="preserve"> написание введения отчета по практике</w:t>
      </w:r>
    </w:p>
    <w:p w:rsidR="00B90D7E" w:rsidRPr="00851BB4" w:rsidRDefault="00B90D7E" w:rsidP="00B90D7E">
      <w:pPr>
        <w:pStyle w:val="23"/>
        <w:numPr>
          <w:ilvl w:val="0"/>
          <w:numId w:val="40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51BB4">
        <w:rPr>
          <w:rFonts w:ascii="Times New Roman" w:hAnsi="Times New Roman"/>
          <w:b/>
          <w:sz w:val="24"/>
          <w:szCs w:val="24"/>
        </w:rPr>
        <w:t>Основной</w:t>
      </w:r>
      <w:r w:rsidRPr="00851BB4">
        <w:rPr>
          <w:rFonts w:ascii="Times New Roman" w:hAnsi="Times New Roman"/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851BB4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 w:rsidRPr="00851BB4">
        <w:rPr>
          <w:sz w:val="24"/>
          <w:szCs w:val="24"/>
        </w:rPr>
        <w:t>Познакомиться  с представителями администрации учреждения(организации); изучить  правила внутреннего распорядка; направления деятельности, режим  работы, структуру учреждения; историю развития.</w:t>
      </w:r>
    </w:p>
    <w:p w:rsidR="00B90D7E" w:rsidRPr="00851BB4" w:rsidRDefault="00B90D7E" w:rsidP="00B90D7E">
      <w:pPr>
        <w:shd w:val="clear" w:color="auto" w:fill="FFFFFF"/>
        <w:spacing w:before="30" w:after="30"/>
        <w:ind w:firstLine="708"/>
        <w:jc w:val="both"/>
        <w:rPr>
          <w:color w:val="000000"/>
        </w:rPr>
      </w:pPr>
      <w:r w:rsidRPr="00851BB4">
        <w:rPr>
          <w:b/>
          <w:i/>
          <w:iCs/>
          <w:sz w:val="24"/>
          <w:szCs w:val="24"/>
        </w:rPr>
        <w:t>Результат</w:t>
      </w:r>
      <w:r w:rsidRPr="00851BB4">
        <w:rPr>
          <w:b/>
          <w:i/>
          <w:sz w:val="24"/>
          <w:szCs w:val="24"/>
        </w:rPr>
        <w:t>:</w:t>
      </w:r>
      <w:r w:rsidRPr="00851BB4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851BB4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>Изучить виды деятельности вожатого, условия труда, режим труда; профессиональные служебные  обязанности, нормативно-правовые документы, которыми должен руководствоваться вожатый в своей деятельности.</w:t>
      </w:r>
    </w:p>
    <w:p w:rsidR="00B90D7E" w:rsidRPr="00851BB4" w:rsidRDefault="00B90D7E" w:rsidP="00B90D7E">
      <w:pPr>
        <w:pStyle w:val="23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 xml:space="preserve">Результаты: </w:t>
      </w:r>
      <w:r w:rsidRPr="00851BB4">
        <w:rPr>
          <w:rFonts w:ascii="Times New Roman" w:hAnsi="Times New Roman"/>
          <w:sz w:val="24"/>
          <w:szCs w:val="24"/>
        </w:rPr>
        <w:t>описание основных функций деятельности вожатого; краткая аннотация нормативно-правовых документов, которыми должен руководствоваться вожатый.</w:t>
      </w:r>
    </w:p>
    <w:p w:rsidR="00B90D7E" w:rsidRPr="00851BB4" w:rsidRDefault="00B90D7E" w:rsidP="00B90D7E">
      <w:pPr>
        <w:pStyle w:val="2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D7E" w:rsidRPr="00851BB4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851BB4" w:rsidRDefault="00B90D7E" w:rsidP="00B90D7E">
      <w:pPr>
        <w:pStyle w:val="23"/>
        <w:spacing w:before="30" w:after="3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51BB4">
        <w:rPr>
          <w:rFonts w:ascii="Times New Roman" w:hAnsi="Times New Roman"/>
          <w:b/>
          <w:i/>
          <w:sz w:val="24"/>
          <w:szCs w:val="24"/>
        </w:rPr>
        <w:t>Результаты: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название отряда;количество детей в отряде;</w:t>
      </w:r>
      <w:r w:rsidRPr="00851BB4">
        <w:rPr>
          <w:rFonts w:ascii="Times New Roman" w:hAnsi="Times New Roman"/>
          <w:color w:val="000000"/>
          <w:sz w:val="24"/>
          <w:szCs w:val="24"/>
        </w:rPr>
        <w:t xml:space="preserve"> краткая </w:t>
      </w:r>
      <w:r w:rsidRPr="00851BB4">
        <w:rPr>
          <w:rStyle w:val="c3"/>
          <w:rFonts w:ascii="Times New Roman" w:hAnsi="Times New Roman"/>
          <w:color w:val="000000"/>
          <w:sz w:val="24"/>
          <w:szCs w:val="24"/>
        </w:rPr>
        <w:t>характеристика отряда;девиз, речевка, отрядная песня; п</w:t>
      </w:r>
      <w:r w:rsidRPr="00851BB4">
        <w:rPr>
          <w:rFonts w:ascii="Times New Roman" w:hAnsi="Times New Roman"/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72981">
        <w:rPr>
          <w:sz w:val="24"/>
          <w:szCs w:val="24"/>
        </w:rPr>
        <w:t>«Начальное образование» и «Иностранный язык»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3108" w:rsidRDefault="00053108" w:rsidP="00160BC1">
      <w:r>
        <w:separator/>
      </w:r>
    </w:p>
  </w:endnote>
  <w:endnote w:type="continuationSeparator" w:id="0">
    <w:p w:rsidR="00053108" w:rsidRDefault="0005310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3108" w:rsidRDefault="00053108" w:rsidP="00160BC1">
      <w:r>
        <w:separator/>
      </w:r>
    </w:p>
  </w:footnote>
  <w:footnote w:type="continuationSeparator" w:id="0">
    <w:p w:rsidR="00053108" w:rsidRDefault="0005310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04124"/>
    <w:multiLevelType w:val="hybridMultilevel"/>
    <w:tmpl w:val="501EE504"/>
    <w:lvl w:ilvl="0" w:tplc="7BB0989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3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0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3"/>
  </w:num>
  <w:num w:numId="2">
    <w:abstractNumId w:val="0"/>
  </w:num>
  <w:num w:numId="3">
    <w:abstractNumId w:val="39"/>
  </w:num>
  <w:num w:numId="4">
    <w:abstractNumId w:val="20"/>
  </w:num>
  <w:num w:numId="5">
    <w:abstractNumId w:val="36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26"/>
  </w:num>
  <w:num w:numId="10">
    <w:abstractNumId w:val="38"/>
  </w:num>
  <w:num w:numId="11">
    <w:abstractNumId w:val="32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4"/>
  </w:num>
  <w:num w:numId="18">
    <w:abstractNumId w:val="34"/>
  </w:num>
  <w:num w:numId="19">
    <w:abstractNumId w:val="31"/>
  </w:num>
  <w:num w:numId="20">
    <w:abstractNumId w:val="7"/>
  </w:num>
  <w:num w:numId="21">
    <w:abstractNumId w:val="13"/>
  </w:num>
  <w:num w:numId="22">
    <w:abstractNumId w:val="29"/>
  </w:num>
  <w:num w:numId="23">
    <w:abstractNumId w:val="9"/>
  </w:num>
  <w:num w:numId="24">
    <w:abstractNumId w:val="35"/>
  </w:num>
  <w:num w:numId="25">
    <w:abstractNumId w:val="15"/>
  </w:num>
  <w:num w:numId="26">
    <w:abstractNumId w:val="5"/>
  </w:num>
  <w:num w:numId="27">
    <w:abstractNumId w:val="25"/>
  </w:num>
  <w:num w:numId="28">
    <w:abstractNumId w:val="18"/>
  </w:num>
  <w:num w:numId="29">
    <w:abstractNumId w:val="16"/>
  </w:num>
  <w:num w:numId="30">
    <w:abstractNumId w:val="24"/>
  </w:num>
  <w:num w:numId="31">
    <w:abstractNumId w:val="33"/>
  </w:num>
  <w:num w:numId="32">
    <w:abstractNumId w:val="40"/>
  </w:num>
  <w:num w:numId="33">
    <w:abstractNumId w:val="22"/>
  </w:num>
  <w:num w:numId="34">
    <w:abstractNumId w:val="11"/>
  </w:num>
  <w:num w:numId="35">
    <w:abstractNumId w:val="12"/>
  </w:num>
  <w:num w:numId="36">
    <w:abstractNumId w:val="30"/>
  </w:num>
  <w:num w:numId="37">
    <w:abstractNumId w:val="3"/>
  </w:num>
  <w:num w:numId="38">
    <w:abstractNumId w:val="10"/>
  </w:num>
  <w:num w:numId="39">
    <w:abstractNumId w:val="28"/>
  </w:num>
  <w:num w:numId="40">
    <w:abstractNumId w:val="41"/>
  </w:num>
  <w:num w:numId="41">
    <w:abstractNumId w:val="2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3108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3CCC"/>
    <w:rsid w:val="000C4546"/>
    <w:rsid w:val="000D07C6"/>
    <w:rsid w:val="000D17E7"/>
    <w:rsid w:val="000D23C2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35CD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188E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5B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6B72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D4400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EAA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0C11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F4C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33"/>
    <w:rsid w:val="007A5EE5"/>
    <w:rsid w:val="007A7E7B"/>
    <w:rsid w:val="007B1963"/>
    <w:rsid w:val="007B2354"/>
    <w:rsid w:val="007B2F12"/>
    <w:rsid w:val="007B5C57"/>
    <w:rsid w:val="007C277B"/>
    <w:rsid w:val="007C73EE"/>
    <w:rsid w:val="007C7777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1BB4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6D81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0660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67FDA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841"/>
    <w:rsid w:val="00C40C06"/>
    <w:rsid w:val="00C4549C"/>
    <w:rsid w:val="00C534D0"/>
    <w:rsid w:val="00C54211"/>
    <w:rsid w:val="00C55E91"/>
    <w:rsid w:val="00C5602A"/>
    <w:rsid w:val="00C70CA1"/>
    <w:rsid w:val="00C7298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074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B5BD9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58F8"/>
    <w:rsid w:val="00E72419"/>
    <w:rsid w:val="00E72975"/>
    <w:rsid w:val="00E73005"/>
    <w:rsid w:val="00E7465A"/>
    <w:rsid w:val="00E84BB8"/>
    <w:rsid w:val="00E9119D"/>
    <w:rsid w:val="00E92238"/>
    <w:rsid w:val="00E97306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4708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9213818E-2C67-4B99-BB36-798E6ABF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133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89244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89974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.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6019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rait.ru/bcode/497465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95705" TargetMode="External"/><Relationship Id="rId14" Type="http://schemas.openxmlformats.org/officeDocument/2006/relationships/hyperlink" Target="https://biblio-online.ru/bcode/420463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urait.ru/bcode/49435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21</Pages>
  <Words>8291</Words>
  <Characters>47263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55444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19</cp:revision>
  <cp:lastPrinted>2019-10-17T08:03:00Z</cp:lastPrinted>
  <dcterms:created xsi:type="dcterms:W3CDTF">2022-02-19T10:07:00Z</dcterms:created>
  <dcterms:modified xsi:type="dcterms:W3CDTF">2022-11-13T19:40:00Z</dcterms:modified>
</cp:coreProperties>
</file>